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1AB43" w14:textId="77777777" w:rsidR="00572977" w:rsidRPr="00231211" w:rsidRDefault="00572977" w:rsidP="00572977">
      <w:pPr>
        <w:spacing w:after="0"/>
        <w:ind w:firstLine="720"/>
        <w:jc w:val="center"/>
        <w:rPr>
          <w:rFonts w:ascii="Arial" w:hAnsi="Arial" w:cs="Arial"/>
          <w:b/>
          <w:bCs/>
          <w:sz w:val="28"/>
          <w:szCs w:val="28"/>
        </w:rPr>
      </w:pPr>
      <w:r w:rsidRPr="00231211">
        <w:rPr>
          <w:rFonts w:ascii="Arial" w:hAnsi="Arial" w:cs="Arial"/>
          <w:b/>
          <w:bCs/>
          <w:sz w:val="28"/>
          <w:szCs w:val="28"/>
        </w:rPr>
        <w:t>Embassy of India</w:t>
      </w:r>
    </w:p>
    <w:p w14:paraId="7EC3D7F1" w14:textId="77777777" w:rsidR="00572977" w:rsidRPr="00231211" w:rsidRDefault="00572977" w:rsidP="00572977">
      <w:pPr>
        <w:spacing w:after="0"/>
        <w:ind w:firstLine="720"/>
        <w:jc w:val="center"/>
        <w:rPr>
          <w:rFonts w:ascii="Arial" w:hAnsi="Arial" w:cs="Arial"/>
          <w:b/>
          <w:bCs/>
          <w:sz w:val="28"/>
          <w:szCs w:val="28"/>
        </w:rPr>
      </w:pPr>
      <w:r w:rsidRPr="00231211">
        <w:rPr>
          <w:rFonts w:ascii="Arial" w:hAnsi="Arial" w:cs="Arial"/>
          <w:b/>
          <w:bCs/>
          <w:sz w:val="28"/>
          <w:szCs w:val="28"/>
        </w:rPr>
        <w:t>Manila</w:t>
      </w:r>
    </w:p>
    <w:p w14:paraId="3A403801" w14:textId="77777777" w:rsidR="00572977" w:rsidRPr="00231211" w:rsidRDefault="00572977" w:rsidP="00572977">
      <w:pPr>
        <w:spacing w:after="0"/>
        <w:ind w:firstLine="720"/>
        <w:jc w:val="center"/>
        <w:rPr>
          <w:rFonts w:ascii="Arial" w:hAnsi="Arial" w:cs="Arial"/>
          <w:b/>
          <w:bCs/>
          <w:sz w:val="28"/>
          <w:szCs w:val="28"/>
        </w:rPr>
      </w:pPr>
    </w:p>
    <w:p w14:paraId="4CB15727" w14:textId="77777777" w:rsidR="00572977" w:rsidRDefault="00572977" w:rsidP="00572977">
      <w:pPr>
        <w:spacing w:after="0"/>
        <w:ind w:firstLine="720"/>
        <w:jc w:val="center"/>
        <w:rPr>
          <w:rFonts w:ascii="Arial" w:hAnsi="Arial" w:cs="Arial"/>
          <w:b/>
          <w:bCs/>
          <w:sz w:val="28"/>
          <w:szCs w:val="28"/>
          <w:u w:val="single"/>
        </w:rPr>
      </w:pPr>
      <w:r w:rsidRPr="00231211">
        <w:rPr>
          <w:rFonts w:ascii="Arial" w:hAnsi="Arial" w:cs="Arial"/>
          <w:b/>
          <w:bCs/>
          <w:sz w:val="28"/>
          <w:szCs w:val="28"/>
          <w:u w:val="single"/>
        </w:rPr>
        <w:t>Press Release</w:t>
      </w:r>
    </w:p>
    <w:p w14:paraId="4A69565F" w14:textId="77777777" w:rsidR="00572977" w:rsidRPr="00572977" w:rsidRDefault="00572977" w:rsidP="00572977">
      <w:pPr>
        <w:spacing w:after="0"/>
        <w:ind w:firstLine="720"/>
        <w:jc w:val="center"/>
        <w:rPr>
          <w:rFonts w:ascii="Arial" w:hAnsi="Arial" w:cs="Arial"/>
          <w:b/>
          <w:bCs/>
          <w:sz w:val="28"/>
          <w:szCs w:val="28"/>
          <w:u w:val="single"/>
        </w:rPr>
      </w:pPr>
    </w:p>
    <w:p w14:paraId="4623673C" w14:textId="77777777" w:rsidR="00572977" w:rsidRDefault="00572977" w:rsidP="00572977">
      <w:pPr>
        <w:jc w:val="both"/>
        <w:rPr>
          <w:rFonts w:ascii="Arial" w:hAnsi="Arial" w:cs="Arial"/>
          <w:color w:val="333333"/>
          <w:sz w:val="28"/>
          <w:szCs w:val="28"/>
          <w:shd w:val="clear" w:color="auto" w:fill="FFFFFF"/>
        </w:rPr>
      </w:pPr>
      <w:r w:rsidRPr="00231211">
        <w:rPr>
          <w:rFonts w:ascii="Arial" w:hAnsi="Arial" w:cs="Arial"/>
          <w:sz w:val="28"/>
          <w:szCs w:val="28"/>
        </w:rPr>
        <w:t xml:space="preserve">Embassy of India, Manila is pleased to announce that </w:t>
      </w:r>
      <w:r>
        <w:rPr>
          <w:rFonts w:ascii="Arial" w:hAnsi="Arial" w:cs="Arial"/>
          <w:color w:val="333333"/>
          <w:sz w:val="28"/>
          <w:szCs w:val="28"/>
          <w:shd w:val="clear" w:color="auto" w:fill="FFFFFF"/>
        </w:rPr>
        <w:t xml:space="preserve">the Telecom Equipment &amp; Services Export Promotion Council (TEPC) </w:t>
      </w:r>
      <w:r w:rsidRPr="00231211">
        <w:rPr>
          <w:rFonts w:ascii="Arial" w:hAnsi="Arial" w:cs="Arial"/>
          <w:color w:val="333333"/>
          <w:sz w:val="28"/>
          <w:szCs w:val="28"/>
          <w:shd w:val="clear" w:color="auto" w:fill="FFFFFF"/>
        </w:rPr>
        <w:t xml:space="preserve">is organizing </w:t>
      </w:r>
      <w:r>
        <w:rPr>
          <w:rFonts w:ascii="Arial" w:hAnsi="Arial" w:cs="Arial"/>
          <w:color w:val="333333"/>
          <w:sz w:val="28"/>
          <w:szCs w:val="28"/>
          <w:shd w:val="clear" w:color="auto" w:fill="FFFFFF"/>
        </w:rPr>
        <w:t xml:space="preserve">its flagship annual event </w:t>
      </w:r>
      <w:r>
        <w:rPr>
          <w:rFonts w:ascii="Arial" w:hAnsi="Arial" w:cs="Arial"/>
          <w:b/>
          <w:color w:val="333333"/>
          <w:sz w:val="28"/>
          <w:szCs w:val="28"/>
          <w:shd w:val="clear" w:color="auto" w:fill="FFFFFF"/>
        </w:rPr>
        <w:t xml:space="preserve">“India Telecom 2022” An Exclusive International Business Expo </w:t>
      </w:r>
      <w:r>
        <w:rPr>
          <w:rFonts w:ascii="Arial" w:hAnsi="Arial" w:cs="Arial"/>
          <w:color w:val="333333"/>
          <w:sz w:val="28"/>
          <w:szCs w:val="28"/>
          <w:shd w:val="clear" w:color="auto" w:fill="FFFFFF"/>
        </w:rPr>
        <w:t xml:space="preserve">on 8-10 February 2022, on virtual platform. </w:t>
      </w:r>
    </w:p>
    <w:p w14:paraId="573C31C7" w14:textId="77777777" w:rsidR="00572977" w:rsidRDefault="00572977" w:rsidP="00572977">
      <w:pPr>
        <w:ind w:firstLine="720"/>
        <w:jc w:val="both"/>
        <w:rPr>
          <w:rFonts w:ascii="Arial" w:hAnsi="Arial" w:cs="Arial"/>
          <w:color w:val="333333"/>
          <w:sz w:val="28"/>
          <w:szCs w:val="28"/>
          <w:shd w:val="clear" w:color="auto" w:fill="FFFFFF"/>
        </w:rPr>
      </w:pPr>
      <w:r w:rsidRPr="00231211">
        <w:rPr>
          <w:rFonts w:ascii="Arial" w:hAnsi="Arial" w:cs="Arial"/>
          <w:b/>
          <w:bCs/>
          <w:color w:val="333333"/>
          <w:sz w:val="28"/>
          <w:szCs w:val="28"/>
          <w:shd w:val="clear" w:color="auto" w:fill="FFFFFF"/>
        </w:rPr>
        <w:t>The</w:t>
      </w:r>
      <w:r>
        <w:rPr>
          <w:rFonts w:ascii="Arial" w:hAnsi="Arial" w:cs="Arial"/>
          <w:b/>
          <w:bCs/>
          <w:color w:val="333333"/>
          <w:sz w:val="28"/>
          <w:szCs w:val="28"/>
          <w:shd w:val="clear" w:color="auto" w:fill="FFFFFF"/>
        </w:rPr>
        <w:t xml:space="preserve"> </w:t>
      </w:r>
      <w:r>
        <w:rPr>
          <w:rFonts w:ascii="Arial" w:hAnsi="Arial" w:cs="Arial"/>
          <w:b/>
          <w:color w:val="333333"/>
          <w:sz w:val="28"/>
          <w:szCs w:val="28"/>
          <w:shd w:val="clear" w:color="auto" w:fill="FFFFFF"/>
        </w:rPr>
        <w:t xml:space="preserve">India Telecom 2022 </w:t>
      </w:r>
      <w:r>
        <w:rPr>
          <w:rFonts w:ascii="Arial" w:hAnsi="Arial" w:cs="Arial"/>
          <w:color w:val="333333"/>
          <w:sz w:val="28"/>
          <w:szCs w:val="28"/>
          <w:shd w:val="clear" w:color="auto" w:fill="FFFFFF"/>
        </w:rPr>
        <w:t xml:space="preserve">will bring potential buyers from across the globe to interact and finalize business deals through B2B meetings with quality telecom equipment manufacturers and ICT services solution providers from India. There will be Conference sessions, Exhibition, B2B meetings and virtual visit to manufacturing unit of Indian companies during the event. </w:t>
      </w:r>
    </w:p>
    <w:p w14:paraId="3B4E75FC" w14:textId="77777777" w:rsidR="00572977" w:rsidRDefault="00572977" w:rsidP="00572977">
      <w:pPr>
        <w:ind w:firstLine="720"/>
        <w:jc w:val="both"/>
        <w:rPr>
          <w:rFonts w:ascii="Arial" w:hAnsi="Arial" w:cs="Arial"/>
          <w:sz w:val="28"/>
          <w:szCs w:val="28"/>
        </w:rPr>
      </w:pPr>
      <w:r>
        <w:rPr>
          <w:rFonts w:ascii="Arial" w:hAnsi="Arial" w:cs="Arial"/>
          <w:sz w:val="28"/>
          <w:szCs w:val="28"/>
        </w:rPr>
        <w:t xml:space="preserve">The </w:t>
      </w:r>
      <w:r w:rsidRPr="00231211">
        <w:rPr>
          <w:rFonts w:ascii="Arial" w:hAnsi="Arial" w:cs="Arial"/>
          <w:sz w:val="28"/>
          <w:szCs w:val="28"/>
        </w:rPr>
        <w:t>Embassy wishes to invite int</w:t>
      </w:r>
      <w:r>
        <w:rPr>
          <w:rFonts w:ascii="Arial" w:hAnsi="Arial" w:cs="Arial"/>
          <w:sz w:val="28"/>
          <w:szCs w:val="28"/>
        </w:rPr>
        <w:t xml:space="preserve">erested businesses/companies in the </w:t>
      </w:r>
      <w:r w:rsidRPr="00231211">
        <w:rPr>
          <w:rFonts w:ascii="Arial" w:hAnsi="Arial" w:cs="Arial"/>
          <w:sz w:val="28"/>
          <w:szCs w:val="28"/>
        </w:rPr>
        <w:t>Philippine</w:t>
      </w:r>
      <w:r>
        <w:rPr>
          <w:rFonts w:ascii="Arial" w:hAnsi="Arial" w:cs="Arial"/>
          <w:sz w:val="28"/>
          <w:szCs w:val="28"/>
        </w:rPr>
        <w:t>s to participate in this</w:t>
      </w:r>
      <w:r w:rsidRPr="00231211">
        <w:rPr>
          <w:rFonts w:ascii="Arial" w:hAnsi="Arial" w:cs="Arial"/>
          <w:sz w:val="28"/>
          <w:szCs w:val="28"/>
        </w:rPr>
        <w:t xml:space="preserve"> event. </w:t>
      </w:r>
    </w:p>
    <w:p w14:paraId="4C112474" w14:textId="77777777" w:rsidR="00572977" w:rsidRPr="00F50795" w:rsidRDefault="00572977" w:rsidP="00572977">
      <w:pPr>
        <w:ind w:firstLine="720"/>
        <w:jc w:val="both"/>
        <w:rPr>
          <w:rFonts w:ascii="Arial" w:hAnsi="Arial" w:cs="Arial"/>
          <w:sz w:val="28"/>
          <w:szCs w:val="28"/>
        </w:rPr>
      </w:pPr>
      <w:r w:rsidRPr="00231211">
        <w:rPr>
          <w:rFonts w:ascii="Arial" w:hAnsi="Arial" w:cs="Arial"/>
          <w:sz w:val="28"/>
          <w:szCs w:val="28"/>
        </w:rPr>
        <w:t>The complete details</w:t>
      </w:r>
      <w:r>
        <w:rPr>
          <w:rFonts w:ascii="Arial" w:hAnsi="Arial" w:cs="Arial"/>
          <w:sz w:val="28"/>
          <w:szCs w:val="28"/>
        </w:rPr>
        <w:t xml:space="preserve"> of registration of the event </w:t>
      </w:r>
      <w:r w:rsidRPr="00231211">
        <w:rPr>
          <w:rFonts w:ascii="Arial" w:hAnsi="Arial" w:cs="Arial"/>
          <w:sz w:val="28"/>
          <w:szCs w:val="28"/>
        </w:rPr>
        <w:t>can be seen a</w:t>
      </w:r>
      <w:r>
        <w:rPr>
          <w:rFonts w:ascii="Arial" w:hAnsi="Arial" w:cs="Arial"/>
          <w:sz w:val="28"/>
          <w:szCs w:val="28"/>
        </w:rPr>
        <w:t xml:space="preserve">t </w:t>
      </w:r>
      <w:hyperlink r:id="rId4" w:history="1">
        <w:r w:rsidRPr="0079741E">
          <w:rPr>
            <w:rStyle w:val="Hyperlink"/>
            <w:rFonts w:ascii="Arial" w:hAnsi="Arial" w:cs="Arial"/>
            <w:sz w:val="28"/>
            <w:szCs w:val="28"/>
          </w:rPr>
          <w:t>https://www.india-telecom.in/expoci/Login/register_form?c=india86</w:t>
        </w:r>
      </w:hyperlink>
    </w:p>
    <w:p w14:paraId="48B06329" w14:textId="77777777" w:rsidR="00572977" w:rsidRDefault="00572977" w:rsidP="00572977">
      <w:pPr>
        <w:jc w:val="both"/>
        <w:rPr>
          <w:rFonts w:ascii="Arial" w:hAnsi="Arial" w:cs="Arial"/>
          <w:sz w:val="28"/>
          <w:szCs w:val="28"/>
        </w:rPr>
      </w:pPr>
      <w:r w:rsidRPr="00231211">
        <w:rPr>
          <w:rFonts w:ascii="Arial" w:hAnsi="Arial" w:cs="Arial"/>
          <w:sz w:val="28"/>
          <w:szCs w:val="28"/>
        </w:rPr>
        <w:t>For further information</w:t>
      </w:r>
      <w:r>
        <w:rPr>
          <w:rFonts w:ascii="Arial" w:hAnsi="Arial" w:cs="Arial"/>
          <w:sz w:val="28"/>
          <w:szCs w:val="28"/>
        </w:rPr>
        <w:t xml:space="preserve"> on India Telecom 2022, Ms. C </w:t>
      </w:r>
      <w:proofErr w:type="spellStart"/>
      <w:r>
        <w:rPr>
          <w:rFonts w:ascii="Arial" w:hAnsi="Arial" w:cs="Arial"/>
          <w:sz w:val="28"/>
          <w:szCs w:val="28"/>
        </w:rPr>
        <w:t>Vilku</w:t>
      </w:r>
      <w:proofErr w:type="spellEnd"/>
      <w:r>
        <w:rPr>
          <w:rFonts w:ascii="Arial" w:hAnsi="Arial" w:cs="Arial"/>
          <w:sz w:val="28"/>
          <w:szCs w:val="28"/>
        </w:rPr>
        <w:t xml:space="preserve">, Assistant Director, TEPC may be contacted at +91 98681 39868 and email: </w:t>
      </w:r>
      <w:hyperlink r:id="rId5" w:history="1">
        <w:r w:rsidRPr="0079741E">
          <w:rPr>
            <w:rStyle w:val="Hyperlink"/>
            <w:rFonts w:ascii="Arial" w:hAnsi="Arial" w:cs="Arial"/>
            <w:sz w:val="28"/>
            <w:szCs w:val="28"/>
          </w:rPr>
          <w:t>tepc@telecomepc.in</w:t>
        </w:r>
      </w:hyperlink>
      <w:r>
        <w:rPr>
          <w:rFonts w:ascii="Arial" w:hAnsi="Arial" w:cs="Arial"/>
          <w:sz w:val="28"/>
          <w:szCs w:val="28"/>
        </w:rPr>
        <w:t xml:space="preserve"> or </w:t>
      </w:r>
      <w:hyperlink r:id="rId6" w:history="1">
        <w:r w:rsidRPr="0079741E">
          <w:rPr>
            <w:rStyle w:val="Hyperlink"/>
            <w:rFonts w:ascii="Arial" w:hAnsi="Arial" w:cs="Arial"/>
            <w:sz w:val="28"/>
            <w:szCs w:val="28"/>
          </w:rPr>
          <w:t>dg@telecomepc.in</w:t>
        </w:r>
      </w:hyperlink>
      <w:r>
        <w:rPr>
          <w:rFonts w:ascii="Arial" w:hAnsi="Arial" w:cs="Arial"/>
          <w:sz w:val="28"/>
          <w:szCs w:val="28"/>
        </w:rPr>
        <w:t xml:space="preserve"> </w:t>
      </w:r>
    </w:p>
    <w:p w14:paraId="31D900C0" w14:textId="77777777" w:rsidR="00572977" w:rsidRDefault="00572977" w:rsidP="00572977">
      <w:pPr>
        <w:jc w:val="both"/>
        <w:rPr>
          <w:rFonts w:ascii="Arial" w:hAnsi="Arial" w:cs="Arial"/>
          <w:color w:val="333333"/>
          <w:sz w:val="28"/>
          <w:szCs w:val="28"/>
          <w:shd w:val="clear" w:color="auto" w:fill="FFFFFF"/>
        </w:rPr>
      </w:pPr>
    </w:p>
    <w:p w14:paraId="6CFE8BF5" w14:textId="77777777" w:rsidR="00572977" w:rsidRDefault="00572977" w:rsidP="00572977">
      <w:pPr>
        <w:jc w:val="both"/>
        <w:rPr>
          <w:rFonts w:ascii="Arial" w:hAnsi="Arial" w:cs="Arial"/>
          <w:color w:val="333333"/>
          <w:sz w:val="28"/>
          <w:szCs w:val="28"/>
          <w:shd w:val="clear" w:color="auto" w:fill="FFFFFF"/>
        </w:rPr>
      </w:pPr>
      <w:bookmarkStart w:id="0" w:name="_GoBack"/>
      <w:bookmarkEnd w:id="0"/>
    </w:p>
    <w:p w14:paraId="7C4C1768" w14:textId="77777777" w:rsidR="00572977" w:rsidRPr="00572977" w:rsidRDefault="00572977" w:rsidP="00572977">
      <w:pPr>
        <w:jc w:val="both"/>
        <w:rPr>
          <w:rFonts w:ascii="Arial" w:hAnsi="Arial" w:cs="Arial"/>
          <w:b/>
          <w:color w:val="333333"/>
          <w:sz w:val="28"/>
          <w:szCs w:val="28"/>
          <w:shd w:val="clear" w:color="auto" w:fill="FFFFFF"/>
        </w:rPr>
      </w:pPr>
      <w:r w:rsidRPr="00572977">
        <w:rPr>
          <w:rFonts w:ascii="Arial" w:hAnsi="Arial" w:cs="Arial"/>
          <w:b/>
          <w:color w:val="333333"/>
          <w:sz w:val="28"/>
          <w:szCs w:val="28"/>
          <w:shd w:val="clear" w:color="auto" w:fill="FFFFFF"/>
        </w:rPr>
        <w:t>February 4, 2022</w:t>
      </w:r>
    </w:p>
    <w:p w14:paraId="0E2AF615" w14:textId="77777777" w:rsidR="00572977" w:rsidRDefault="00572977"/>
    <w:sectPr w:rsidR="00572977" w:rsidSect="00BA41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77"/>
    <w:rsid w:val="00572977"/>
    <w:rsid w:val="00B5346A"/>
    <w:rsid w:val="00BA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55C4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9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9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india-telecom.in/expoci/Login/register_form?c=india86" TargetMode="External"/><Relationship Id="rId5" Type="http://schemas.openxmlformats.org/officeDocument/2006/relationships/hyperlink" Target="mailto:tepc@telecomepc.in" TargetMode="External"/><Relationship Id="rId6" Type="http://schemas.openxmlformats.org/officeDocument/2006/relationships/hyperlink" Target="mailto:dg@telecomepc.i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1083</Characters>
  <Application>Microsoft Macintosh Word</Application>
  <DocSecurity>0</DocSecurity>
  <Lines>9</Lines>
  <Paragraphs>2</Paragraphs>
  <ScaleCrop>false</ScaleCrop>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2022-02-04T08:07:00Z</dcterms:created>
  <dcterms:modified xsi:type="dcterms:W3CDTF">2022-02-04T08:09:00Z</dcterms:modified>
</cp:coreProperties>
</file>